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23D9" w14:textId="77777777" w:rsidR="00550591" w:rsidRPr="002E033A" w:rsidRDefault="00550591" w:rsidP="00550591">
      <w:pPr>
        <w:pStyle w:val="Heading1"/>
        <w:rPr>
          <w:rFonts w:cs="Arial"/>
        </w:rPr>
      </w:pPr>
      <w:bookmarkStart w:id="0" w:name="_Toc362517879"/>
      <w:bookmarkStart w:id="1" w:name="_Toc362518176"/>
      <w:bookmarkStart w:id="2" w:name="_Toc362524848"/>
      <w:bookmarkStart w:id="3" w:name="_Toc362525525"/>
      <w:bookmarkStart w:id="4" w:name="_Toc362529710"/>
      <w:bookmarkStart w:id="5" w:name="_Toc362529884"/>
      <w:bookmarkStart w:id="6" w:name="_Toc362536714"/>
      <w:bookmarkStart w:id="7" w:name="_Toc362541113"/>
      <w:bookmarkStart w:id="8" w:name="_Toc362597621"/>
      <w:bookmarkStart w:id="9" w:name="_Toc363130236"/>
      <w:bookmarkStart w:id="10" w:name="_Toc363130568"/>
      <w:bookmarkStart w:id="11" w:name="_Toc363130750"/>
      <w:bookmarkStart w:id="12" w:name="_Toc363130886"/>
      <w:bookmarkStart w:id="13" w:name="_Toc363131022"/>
      <w:bookmarkStart w:id="14" w:name="_Toc363131158"/>
      <w:bookmarkStart w:id="15" w:name="_Toc363158106"/>
      <w:bookmarkStart w:id="16" w:name="_Toc137813345"/>
      <w:bookmarkStart w:id="17" w:name="_Toc144906135"/>
      <w:r w:rsidRPr="002E033A">
        <w:rPr>
          <w:rFonts w:cs="Arial"/>
        </w:rPr>
        <w:t>Letter to Referee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E033A">
        <w:rPr>
          <w:rFonts w:cs="Arial"/>
        </w:rPr>
        <w:t xml:space="preserve"> </w:t>
      </w:r>
    </w:p>
    <w:p w14:paraId="5D242554" w14:textId="77777777" w:rsidR="00550591" w:rsidRPr="002E033A" w:rsidRDefault="00550591" w:rsidP="00550591">
      <w:pPr>
        <w:widowControl w:val="0"/>
        <w:autoSpaceDE w:val="0"/>
        <w:autoSpaceDN w:val="0"/>
        <w:adjustRightInd w:val="0"/>
        <w:spacing w:before="34" w:after="0" w:line="245" w:lineRule="auto"/>
        <w:ind w:right="543"/>
        <w:rPr>
          <w:rFonts w:cs="Arial"/>
          <w:sz w:val="24"/>
          <w:szCs w:val="24"/>
        </w:rPr>
      </w:pPr>
      <w:r>
        <w:rPr>
          <w:rFonts w:cs="Arial"/>
          <w:noProof/>
          <w:sz w:val="24"/>
          <w:szCs w:val="24"/>
        </w:rPr>
        <w:drawing>
          <wp:inline distT="0" distB="0" distL="0" distR="0" wp14:anchorId="4D4D668E" wp14:editId="2D6425D6">
            <wp:extent cx="920866" cy="388188"/>
            <wp:effectExtent l="0" t="0" r="0" b="0"/>
            <wp:docPr id="1434196112" name="Picture 1434196112"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8"/>
                    <a:srcRect l="6744" t="12509"/>
                    <a:stretch/>
                  </pic:blipFill>
                  <pic:spPr bwMode="auto">
                    <a:xfrm>
                      <a:off x="0" y="0"/>
                      <a:ext cx="963097" cy="405990"/>
                    </a:xfrm>
                    <a:prstGeom prst="rect">
                      <a:avLst/>
                    </a:prstGeom>
                    <a:ln>
                      <a:noFill/>
                    </a:ln>
                    <a:extLst>
                      <a:ext uri="{53640926-AAD7-44D8-BBD7-CCE9431645EC}">
                        <a14:shadowObscured xmlns:a14="http://schemas.microsoft.com/office/drawing/2010/main"/>
                      </a:ext>
                    </a:extLst>
                  </pic:spPr>
                </pic:pic>
              </a:graphicData>
            </a:graphic>
          </wp:inline>
        </w:drawing>
      </w:r>
    </w:p>
    <w:p w14:paraId="4EB8FE20" w14:textId="77777777" w:rsidR="00550591" w:rsidRPr="002E033A" w:rsidRDefault="00550591" w:rsidP="00550591">
      <w:pPr>
        <w:widowControl w:val="0"/>
        <w:autoSpaceDE w:val="0"/>
        <w:autoSpaceDN w:val="0"/>
        <w:adjustRightInd w:val="0"/>
        <w:spacing w:line="360" w:lineRule="auto"/>
        <w:ind w:right="544"/>
        <w:rPr>
          <w:rFonts w:cs="Arial"/>
          <w:i/>
          <w:color w:val="000000"/>
        </w:rPr>
      </w:pPr>
      <w:r w:rsidRPr="002E033A">
        <w:rPr>
          <w:rFonts w:cs="Arial"/>
          <w:b/>
          <w:bCs/>
          <w:color w:val="000000"/>
        </w:rPr>
        <w:t xml:space="preserve">Instructions to Examiner Applicants: </w:t>
      </w:r>
      <w:r w:rsidRPr="002E033A">
        <w:rPr>
          <w:rFonts w:cs="Arial"/>
          <w:b/>
          <w:bCs/>
          <w:color w:val="000000"/>
        </w:rPr>
        <w:br/>
      </w:r>
      <w:r w:rsidRPr="002E033A">
        <w:rPr>
          <w:rFonts w:cs="Arial"/>
          <w:i/>
          <w:color w:val="000000"/>
        </w:rPr>
        <w:t>Please email this form to your referees to complete. Referees must return this form directly to the IELTS Centre Administrator via the email address provided below.</w:t>
      </w:r>
    </w:p>
    <w:p w14:paraId="7D83B5DF" w14:textId="77777777" w:rsidR="00550591" w:rsidRPr="002E033A" w:rsidRDefault="00550591" w:rsidP="00550591">
      <w:pPr>
        <w:widowControl w:val="0"/>
        <w:autoSpaceDE w:val="0"/>
        <w:autoSpaceDN w:val="0"/>
        <w:adjustRightInd w:val="0"/>
        <w:spacing w:line="240" w:lineRule="auto"/>
        <w:ind w:right="7325"/>
        <w:rPr>
          <w:rFonts w:cs="Arial"/>
          <w:b/>
          <w:bCs/>
          <w:color w:val="000000"/>
        </w:rPr>
      </w:pPr>
      <w:r w:rsidRPr="002E033A">
        <w:rPr>
          <w:rFonts w:cs="Arial"/>
          <w:b/>
          <w:bCs/>
          <w:color w:val="000000"/>
        </w:rPr>
        <w:t xml:space="preserve">IN CONFIDENCE </w:t>
      </w:r>
    </w:p>
    <w:p w14:paraId="76E18256" w14:textId="77777777" w:rsidR="00550591" w:rsidRPr="002E033A" w:rsidRDefault="00550591" w:rsidP="00550591">
      <w:pPr>
        <w:widowControl w:val="0"/>
        <w:autoSpaceDE w:val="0"/>
        <w:autoSpaceDN w:val="0"/>
        <w:adjustRightInd w:val="0"/>
        <w:spacing w:line="240" w:lineRule="auto"/>
        <w:ind w:right="7466"/>
        <w:rPr>
          <w:rFonts w:cs="Arial"/>
          <w:color w:val="000000"/>
        </w:rPr>
      </w:pPr>
      <w:r w:rsidRPr="002E033A">
        <w:rPr>
          <w:rFonts w:cs="Arial"/>
          <w:b/>
          <w:bCs/>
          <w:color w:val="000000"/>
        </w:rPr>
        <w:t>Dear Referee</w:t>
      </w:r>
    </w:p>
    <w:p w14:paraId="4452083D" w14:textId="77777777" w:rsidR="00550591" w:rsidRPr="002E033A" w:rsidRDefault="00550591" w:rsidP="00550591">
      <w:pPr>
        <w:widowControl w:val="0"/>
        <w:autoSpaceDE w:val="0"/>
        <w:autoSpaceDN w:val="0"/>
        <w:adjustRightInd w:val="0"/>
        <w:spacing w:line="240" w:lineRule="auto"/>
        <w:ind w:right="-755"/>
        <w:rPr>
          <w:rFonts w:cs="Arial"/>
          <w:color w:val="000000"/>
        </w:rPr>
      </w:pPr>
      <w:r w:rsidRPr="002E033A">
        <w:rPr>
          <w:rFonts w:cs="Arial"/>
          <w:b/>
          <w:bCs/>
          <w:color w:val="000000"/>
        </w:rPr>
        <w:t>Re: Application to become an IELTS Speaking Examiner</w:t>
      </w:r>
    </w:p>
    <w:p w14:paraId="1A12F4B0" w14:textId="77777777" w:rsidR="00550591" w:rsidRPr="002E033A" w:rsidRDefault="00550591" w:rsidP="00550591">
      <w:pPr>
        <w:widowControl w:val="0"/>
        <w:autoSpaceDE w:val="0"/>
        <w:autoSpaceDN w:val="0"/>
        <w:adjustRightInd w:val="0"/>
        <w:spacing w:line="240" w:lineRule="auto"/>
        <w:ind w:right="-613"/>
        <w:jc w:val="both"/>
        <w:rPr>
          <w:rFonts w:cs="Arial"/>
          <w:color w:val="000000"/>
        </w:rPr>
      </w:pPr>
      <w:proofErr w:type="gramStart"/>
      <w:r w:rsidRPr="002E033A">
        <w:rPr>
          <w:rFonts w:cs="Arial"/>
          <w:color w:val="000000"/>
        </w:rPr>
        <w:t>In order to</w:t>
      </w:r>
      <w:proofErr w:type="gramEnd"/>
      <w:r w:rsidRPr="002E033A">
        <w:rPr>
          <w:rFonts w:cs="Arial"/>
          <w:color w:val="000000"/>
        </w:rPr>
        <w:t xml:space="preserve"> become an IELTS Speaking Examiner, applicants have to demonstrate they have the required professional attributes and interpersonal skills. I would be most grateful if you could comment on the applicant’s suitability for appointment as an IELTS Examiner. Please comment briefly on the following professional attributes and interpersonal skills listed below, giving examples where possible.</w:t>
      </w:r>
    </w:p>
    <w:p w14:paraId="6441C65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Communicates effectively with colleagues and </w:t>
      </w:r>
      <w:proofErr w:type="gramStart"/>
      <w:r w:rsidRPr="002E033A">
        <w:rPr>
          <w:rFonts w:cs="Arial"/>
          <w:color w:val="000000"/>
        </w:rPr>
        <w:t>learners</w:t>
      </w:r>
      <w:proofErr w:type="gramEnd"/>
    </w:p>
    <w:p w14:paraId="4A62357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Observes the need for confidentiality and </w:t>
      </w:r>
      <w:proofErr w:type="gramStart"/>
      <w:r w:rsidRPr="002E033A">
        <w:rPr>
          <w:rFonts w:cs="Arial"/>
          <w:color w:val="000000"/>
        </w:rPr>
        <w:t>security</w:t>
      </w:r>
      <w:proofErr w:type="gramEnd"/>
    </w:p>
    <w:p w14:paraId="34A92158"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Completes tasks accurately and in sufficient </w:t>
      </w:r>
      <w:proofErr w:type="gramStart"/>
      <w:r w:rsidRPr="002E033A">
        <w:rPr>
          <w:rFonts w:cs="Arial"/>
          <w:color w:val="000000"/>
        </w:rPr>
        <w:t>detail</w:t>
      </w:r>
      <w:proofErr w:type="gramEnd"/>
    </w:p>
    <w:p w14:paraId="5770F90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Responds positively to </w:t>
      </w:r>
      <w:proofErr w:type="gramStart"/>
      <w:r w:rsidRPr="002E033A">
        <w:rPr>
          <w:rFonts w:cs="Arial"/>
          <w:color w:val="000000"/>
        </w:rPr>
        <w:t>guidance</w:t>
      </w:r>
      <w:proofErr w:type="gramEnd"/>
    </w:p>
    <w:p w14:paraId="240E1CAB"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culturally </w:t>
      </w:r>
      <w:proofErr w:type="gramStart"/>
      <w:r w:rsidRPr="002E033A">
        <w:rPr>
          <w:rFonts w:cs="Arial"/>
          <w:color w:val="000000"/>
        </w:rPr>
        <w:t>aware</w:t>
      </w:r>
      <w:proofErr w:type="gramEnd"/>
    </w:p>
    <w:p w14:paraId="4C6E9C8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Acts professionally and is respectful of colleagues at all </w:t>
      </w:r>
      <w:proofErr w:type="gramStart"/>
      <w:r w:rsidRPr="002E033A">
        <w:rPr>
          <w:rFonts w:cs="Arial"/>
          <w:color w:val="000000"/>
        </w:rPr>
        <w:t>times</w:t>
      </w:r>
      <w:proofErr w:type="gramEnd"/>
    </w:p>
    <w:p w14:paraId="4A77705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consistently </w:t>
      </w:r>
      <w:proofErr w:type="gramStart"/>
      <w:r w:rsidRPr="002E033A">
        <w:rPr>
          <w:rFonts w:cs="Arial"/>
          <w:color w:val="000000"/>
        </w:rPr>
        <w:t>punctual</w:t>
      </w:r>
      <w:proofErr w:type="gramEnd"/>
    </w:p>
    <w:p w14:paraId="631D5ACC"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3008"/>
        <w:gridCol w:w="5808"/>
      </w:tblGrid>
      <w:tr w:rsidR="00550591" w:rsidRPr="002E033A" w14:paraId="028B539D" w14:textId="77777777" w:rsidTr="00D25AA3">
        <w:trPr>
          <w:trHeight w:hRule="exact" w:val="490"/>
        </w:trPr>
        <w:tc>
          <w:tcPr>
            <w:tcW w:w="3008" w:type="dxa"/>
            <w:tcBorders>
              <w:right w:val="single" w:sz="4" w:space="0" w:color="auto"/>
            </w:tcBorders>
            <w:noWrap/>
            <w:vAlign w:val="center"/>
          </w:tcPr>
          <w:p w14:paraId="78312FDA"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Full Name</w:t>
            </w:r>
          </w:p>
        </w:tc>
        <w:tc>
          <w:tcPr>
            <w:tcW w:w="5808" w:type="dxa"/>
            <w:tcBorders>
              <w:top w:val="single" w:sz="4" w:space="0" w:color="auto"/>
              <w:left w:val="single" w:sz="4" w:space="0" w:color="auto"/>
              <w:bottom w:val="single" w:sz="4" w:space="0" w:color="000000"/>
              <w:right w:val="single" w:sz="4" w:space="0" w:color="auto"/>
            </w:tcBorders>
            <w:vAlign w:val="center"/>
          </w:tcPr>
          <w:p w14:paraId="1205C60B" w14:textId="77777777" w:rsidR="00550591" w:rsidRPr="002E033A" w:rsidRDefault="00550591" w:rsidP="00D25AA3">
            <w:pPr>
              <w:widowControl w:val="0"/>
              <w:autoSpaceDE w:val="0"/>
              <w:autoSpaceDN w:val="0"/>
              <w:adjustRightInd w:val="0"/>
              <w:spacing w:before="24" w:after="0" w:line="240" w:lineRule="auto"/>
              <w:ind w:left="105"/>
              <w:rPr>
                <w:rFonts w:cs="Arial"/>
                <w:sz w:val="24"/>
                <w:szCs w:val="24"/>
              </w:rPr>
            </w:pPr>
          </w:p>
        </w:tc>
      </w:tr>
      <w:tr w:rsidR="00550591" w:rsidRPr="002E033A" w14:paraId="5DC200D0" w14:textId="77777777" w:rsidTr="00D25AA3">
        <w:trPr>
          <w:trHeight w:hRule="exact" w:val="490"/>
        </w:trPr>
        <w:tc>
          <w:tcPr>
            <w:tcW w:w="3008" w:type="dxa"/>
            <w:tcBorders>
              <w:right w:val="single" w:sz="4" w:space="0" w:color="auto"/>
            </w:tcBorders>
            <w:noWrap/>
            <w:vAlign w:val="center"/>
          </w:tcPr>
          <w:p w14:paraId="361369A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Position held</w:t>
            </w:r>
          </w:p>
        </w:tc>
        <w:tc>
          <w:tcPr>
            <w:tcW w:w="5808" w:type="dxa"/>
            <w:tcBorders>
              <w:top w:val="single" w:sz="4" w:space="0" w:color="000000"/>
              <w:left w:val="single" w:sz="4" w:space="0" w:color="auto"/>
              <w:bottom w:val="single" w:sz="4" w:space="0" w:color="000000"/>
              <w:right w:val="single" w:sz="4" w:space="0" w:color="auto"/>
            </w:tcBorders>
            <w:vAlign w:val="center"/>
          </w:tcPr>
          <w:p w14:paraId="21CA022B"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r w:rsidR="00550591" w:rsidRPr="002E033A" w14:paraId="7B021A68" w14:textId="77777777" w:rsidTr="00D25AA3">
        <w:trPr>
          <w:trHeight w:hRule="exact" w:val="490"/>
        </w:trPr>
        <w:tc>
          <w:tcPr>
            <w:tcW w:w="3008" w:type="dxa"/>
            <w:tcBorders>
              <w:right w:val="single" w:sz="4" w:space="0" w:color="auto"/>
            </w:tcBorders>
            <w:noWrap/>
            <w:vAlign w:val="center"/>
          </w:tcPr>
          <w:p w14:paraId="76A6198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Examiner Applicant’s name:</w:t>
            </w:r>
          </w:p>
        </w:tc>
        <w:tc>
          <w:tcPr>
            <w:tcW w:w="5808" w:type="dxa"/>
            <w:tcBorders>
              <w:top w:val="single" w:sz="4" w:space="0" w:color="000000"/>
              <w:left w:val="single" w:sz="4" w:space="0" w:color="auto"/>
              <w:bottom w:val="single" w:sz="4" w:space="0" w:color="auto"/>
              <w:right w:val="single" w:sz="4" w:space="0" w:color="auto"/>
            </w:tcBorders>
            <w:vAlign w:val="center"/>
          </w:tcPr>
          <w:p w14:paraId="5D2F4F4D"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bl>
    <w:p w14:paraId="1ABBF508"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p w14:paraId="37B3E117" w14:textId="77777777" w:rsidR="00550591" w:rsidRPr="002E033A" w:rsidRDefault="00550591" w:rsidP="00550591">
      <w:pPr>
        <w:widowControl w:val="0"/>
        <w:autoSpaceDE w:val="0"/>
        <w:autoSpaceDN w:val="0"/>
        <w:adjustRightInd w:val="0"/>
        <w:spacing w:after="0" w:line="240" w:lineRule="exact"/>
        <w:ind w:right="174"/>
        <w:rPr>
          <w:rFonts w:cs="Arial"/>
          <w:i/>
          <w:iCs/>
        </w:rPr>
      </w:pPr>
      <w:r w:rsidRPr="002E033A">
        <w:rPr>
          <w:rFonts w:cs="Arial"/>
          <w:i/>
          <w:iCs/>
        </w:rPr>
        <w:t>Your comments:</w:t>
      </w:r>
    </w:p>
    <w:p w14:paraId="0ACEF724" w14:textId="77777777" w:rsidR="00550591" w:rsidRPr="002E033A" w:rsidRDefault="00550591" w:rsidP="00550591">
      <w:pPr>
        <w:widowControl w:val="0"/>
        <w:autoSpaceDE w:val="0"/>
        <w:autoSpaceDN w:val="0"/>
        <w:adjustRightInd w:val="0"/>
        <w:spacing w:after="0" w:line="240" w:lineRule="exact"/>
        <w:ind w:right="174"/>
        <w:rPr>
          <w:rFonts w:cs="Arial"/>
          <w:i/>
          <w:i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550591" w:rsidRPr="002E033A" w14:paraId="01B3DEB5" w14:textId="77777777" w:rsidTr="00D25AA3">
        <w:tc>
          <w:tcPr>
            <w:tcW w:w="9531" w:type="dxa"/>
            <w:shd w:val="clear" w:color="auto" w:fill="auto"/>
          </w:tcPr>
          <w:p w14:paraId="40EBD40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230FF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CC5F8B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E32E9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37F33D8"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1F4A8FB"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20371EA"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35D1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0B253B9"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442933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17330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A0D38EE"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684DF4CD"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1B53D82"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05605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64CF730" w14:textId="77777777" w:rsidR="00550591" w:rsidRPr="002E033A" w:rsidRDefault="00550591" w:rsidP="00D25AA3">
            <w:pPr>
              <w:widowControl w:val="0"/>
              <w:autoSpaceDE w:val="0"/>
              <w:autoSpaceDN w:val="0"/>
              <w:adjustRightInd w:val="0"/>
              <w:spacing w:after="0" w:line="240" w:lineRule="exact"/>
              <w:ind w:right="174"/>
              <w:rPr>
                <w:rFonts w:cs="Arial"/>
                <w:i/>
                <w:iCs/>
              </w:rPr>
            </w:pPr>
          </w:p>
        </w:tc>
      </w:tr>
    </w:tbl>
    <w:p w14:paraId="6C737961" w14:textId="77777777" w:rsidR="00550591" w:rsidRPr="002E033A" w:rsidRDefault="00550591" w:rsidP="00550591">
      <w:pPr>
        <w:widowControl w:val="0"/>
        <w:autoSpaceDE w:val="0"/>
        <w:autoSpaceDN w:val="0"/>
        <w:adjustRightInd w:val="0"/>
        <w:spacing w:before="8" w:after="0" w:line="260" w:lineRule="exact"/>
        <w:rPr>
          <w:rFonts w:cs="Arial"/>
          <w:sz w:val="26"/>
          <w:szCs w:val="26"/>
        </w:rPr>
      </w:pPr>
    </w:p>
    <w:p w14:paraId="3391360F" w14:textId="7B2D82C5" w:rsidR="00550591" w:rsidRDefault="00550591" w:rsidP="00550591">
      <w:pPr>
        <w:widowControl w:val="0"/>
        <w:autoSpaceDE w:val="0"/>
        <w:autoSpaceDN w:val="0"/>
        <w:adjustRightInd w:val="0"/>
        <w:spacing w:after="0" w:line="281" w:lineRule="auto"/>
        <w:ind w:right="369"/>
        <w:jc w:val="both"/>
        <w:rPr>
          <w:rFonts w:cs="Arial"/>
        </w:rPr>
      </w:pPr>
      <w:r w:rsidRPr="002E033A">
        <w:rPr>
          <w:rFonts w:cs="Arial"/>
        </w:rPr>
        <w:t xml:space="preserve">Please email this Appendix 5 Letter to Referee by </w:t>
      </w:r>
      <w:r w:rsidRPr="002E033A">
        <w:rPr>
          <w:rFonts w:cs="Arial"/>
          <w:b/>
          <w:bCs/>
        </w:rPr>
        <w:t xml:space="preserve">(date) </w:t>
      </w:r>
      <w:r w:rsidRPr="002E033A">
        <w:rPr>
          <w:rFonts w:cs="Arial"/>
        </w:rPr>
        <w:t xml:space="preserve">to </w:t>
      </w:r>
      <w:r w:rsidRPr="002E033A">
        <w:rPr>
          <w:rFonts w:cs="Arial"/>
          <w:b/>
          <w:bCs/>
        </w:rPr>
        <w:t>(Administrator’s email address)</w:t>
      </w:r>
      <w:r w:rsidRPr="002E033A">
        <w:rPr>
          <w:rFonts w:cs="Arial"/>
        </w:rPr>
        <w:t>. Your</w:t>
      </w:r>
      <w:r>
        <w:rPr>
          <w:rFonts w:cs="Arial"/>
        </w:rPr>
        <w:t xml:space="preserve"> </w:t>
      </w:r>
      <w:r w:rsidRPr="002E033A">
        <w:rPr>
          <w:rFonts w:cs="Arial"/>
        </w:rPr>
        <w:t>comments will help the interview panel in their deliberations. I thank you for your input into the application process</w:t>
      </w:r>
      <w:r>
        <w:rPr>
          <w:rFonts w:cs="Arial"/>
        </w:rPr>
        <w:t>.</w:t>
      </w:r>
    </w:p>
    <w:p w14:paraId="20503016" w14:textId="77777777" w:rsidR="00550591" w:rsidRPr="002E033A" w:rsidRDefault="00550591" w:rsidP="00550591">
      <w:pPr>
        <w:widowControl w:val="0"/>
        <w:tabs>
          <w:tab w:val="left" w:pos="8647"/>
        </w:tabs>
        <w:autoSpaceDE w:val="0"/>
        <w:autoSpaceDN w:val="0"/>
        <w:adjustRightInd w:val="0"/>
        <w:spacing w:after="0" w:line="281" w:lineRule="auto"/>
        <w:ind w:right="369"/>
        <w:rPr>
          <w:rFonts w:cs="Arial"/>
        </w:rPr>
      </w:pPr>
    </w:p>
    <w:p w14:paraId="64D3AA53"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rPr>
        <w:t>Yours sincerely</w:t>
      </w:r>
    </w:p>
    <w:p w14:paraId="273A19EE"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b/>
          <w:bCs/>
        </w:rPr>
        <w:t>(Centre Administrator)</w:t>
      </w:r>
    </w:p>
    <w:p w14:paraId="7B0188E3" w14:textId="77777777" w:rsidR="00550591" w:rsidRPr="002E033A" w:rsidRDefault="00550591" w:rsidP="00550591">
      <w:pPr>
        <w:widowControl w:val="0"/>
        <w:autoSpaceDE w:val="0"/>
        <w:autoSpaceDN w:val="0"/>
        <w:adjustRightInd w:val="0"/>
        <w:spacing w:after="0" w:line="200" w:lineRule="exact"/>
        <w:rPr>
          <w:rFonts w:cs="Arial"/>
          <w:sz w:val="20"/>
          <w:szCs w:val="20"/>
        </w:rPr>
      </w:pPr>
    </w:p>
    <w:p w14:paraId="237A2D5A" w14:textId="063E8C83" w:rsidR="00C0472C" w:rsidRPr="00550591" w:rsidRDefault="00550591" w:rsidP="00550591">
      <w:pPr>
        <w:widowControl w:val="0"/>
        <w:autoSpaceDE w:val="0"/>
        <w:autoSpaceDN w:val="0"/>
        <w:adjustRightInd w:val="0"/>
        <w:spacing w:after="0" w:line="230" w:lineRule="atLeast"/>
        <w:ind w:right="-472"/>
        <w:jc w:val="both"/>
        <w:rPr>
          <w:rFonts w:cs="Arial"/>
        </w:rPr>
      </w:pPr>
      <w:r w:rsidRPr="002E033A">
        <w:rPr>
          <w:rFonts w:cs="Arial"/>
          <w:b/>
          <w:bCs/>
          <w:i/>
          <w:iCs/>
        </w:rPr>
        <w:t>Please note that individuals have the right to view the personal information we hold on them. If we receive such a request, we will be obliged to disclose to the applicant the reference information provided by you.</w:t>
      </w:r>
    </w:p>
    <w:sectPr w:rsidR="00C0472C" w:rsidRPr="00550591" w:rsidSect="00550591">
      <w:headerReference w:type="default" r:id="rId9"/>
      <w:footerReference w:type="default" r:id="rId10"/>
      <w:pgSz w:w="11906" w:h="16838"/>
      <w:pgMar w:top="567" w:right="1440" w:bottom="0"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B047" w14:textId="77777777" w:rsidR="008D111C" w:rsidRDefault="008D111C" w:rsidP="00550591">
      <w:pPr>
        <w:spacing w:after="0" w:line="240" w:lineRule="auto"/>
      </w:pPr>
      <w:r>
        <w:separator/>
      </w:r>
    </w:p>
  </w:endnote>
  <w:endnote w:type="continuationSeparator" w:id="0">
    <w:p w14:paraId="0C975C93" w14:textId="77777777" w:rsidR="008D111C" w:rsidRDefault="008D111C" w:rsidP="005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D02" w14:textId="506C907C" w:rsidR="00550591" w:rsidRPr="001C2065" w:rsidRDefault="00550591" w:rsidP="00550591">
    <w:pPr>
      <w:pStyle w:val="Footer"/>
      <w:ind w:firstLine="720"/>
      <w:jc w:val="right"/>
    </w:pPr>
    <w:r>
      <w:t>IELTS PSN Manual 2023 (Speaking) - CONFIDENTIAL</w:t>
    </w:r>
    <w:r>
      <w:tab/>
    </w:r>
    <w:r>
      <w:t>46 of 321</w:t>
    </w:r>
  </w:p>
  <w:p w14:paraId="7403C749" w14:textId="77777777" w:rsidR="00550591" w:rsidRPr="00550591" w:rsidRDefault="00550591" w:rsidP="0055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40DB" w14:textId="77777777" w:rsidR="008D111C" w:rsidRDefault="008D111C" w:rsidP="00550591">
      <w:pPr>
        <w:spacing w:after="0" w:line="240" w:lineRule="auto"/>
      </w:pPr>
      <w:r>
        <w:separator/>
      </w:r>
    </w:p>
  </w:footnote>
  <w:footnote w:type="continuationSeparator" w:id="0">
    <w:p w14:paraId="084BDB19" w14:textId="77777777" w:rsidR="008D111C" w:rsidRDefault="008D111C" w:rsidP="005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A09" w14:textId="77777777" w:rsidR="00550591" w:rsidRDefault="00550591" w:rsidP="00550591">
    <w:pPr>
      <w:widowControl w:val="0"/>
      <w:autoSpaceDE w:val="0"/>
      <w:autoSpaceDN w:val="0"/>
      <w:adjustRightInd w:val="0"/>
      <w:spacing w:after="0" w:line="200" w:lineRule="exact"/>
      <w:jc w:val="right"/>
      <w:rPr>
        <w:rFonts w:cs="Arial"/>
        <w:b/>
        <w:bCs/>
        <w:color w:val="FF0000"/>
        <w:sz w:val="20"/>
        <w:szCs w:val="20"/>
      </w:rPr>
    </w:pPr>
  </w:p>
  <w:p w14:paraId="7A06FB86" w14:textId="17208E8B" w:rsidR="00550591" w:rsidRPr="006A2852" w:rsidRDefault="00550591" w:rsidP="00550591">
    <w:pPr>
      <w:widowControl w:val="0"/>
      <w:autoSpaceDE w:val="0"/>
      <w:autoSpaceDN w:val="0"/>
      <w:adjustRightInd w:val="0"/>
      <w:spacing w:after="0" w:line="200" w:lineRule="exact"/>
      <w:jc w:val="right"/>
      <w:rPr>
        <w:rFonts w:ascii="Times New Roman" w:hAnsi="Times New Roman"/>
        <w:color w:val="FF0000"/>
        <w:sz w:val="20"/>
        <w:szCs w:val="20"/>
      </w:rPr>
    </w:pPr>
    <w:r>
      <w:rPr>
        <w:rFonts w:cs="Arial"/>
        <w:b/>
        <w:bCs/>
        <w:color w:val="FF0000"/>
        <w:sz w:val="20"/>
        <w:szCs w:val="20"/>
      </w:rPr>
      <w:t xml:space="preserve">LETTER TO REFEREE </w:t>
    </w:r>
    <w:r w:rsidRPr="006A2852">
      <w:rPr>
        <w:rFonts w:cs="Arial"/>
        <w:b/>
        <w:bCs/>
        <w:color w:val="FF0000"/>
        <w:sz w:val="20"/>
        <w:szCs w:val="20"/>
      </w:rPr>
      <w:t>–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1"/>
    <w:rsid w:val="00550591"/>
    <w:rsid w:val="008D111C"/>
    <w:rsid w:val="00C0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5073"/>
  <w15:chartTrackingRefBased/>
  <w15:docId w15:val="{BB93C4DC-5108-45D1-8168-7E3F54C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1"/>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0591"/>
    <w:pPr>
      <w:keepNext/>
      <w:pBdr>
        <w:bottom w:val="single" w:sz="4" w:space="1" w:color="FF0000"/>
      </w:pBdr>
      <w:spacing w:before="240"/>
      <w:outlineLvl w:val="0"/>
    </w:pPr>
    <w:rPr>
      <w:rFonts w:eastAsia="MS Gothic"/>
      <w:b/>
      <w:bCs/>
      <w:color w:val="FF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1"/>
    <w:rPr>
      <w:rFonts w:ascii="Arial" w:eastAsia="MS Gothic" w:hAnsi="Arial" w:cs="Times New Roman"/>
      <w:b/>
      <w:bCs/>
      <w:color w:val="FF0000"/>
      <w:kern w:val="32"/>
      <w:sz w:val="32"/>
      <w:szCs w:val="32"/>
      <w:lang w:val="en-US"/>
      <w14:ligatures w14:val="none"/>
    </w:rPr>
  </w:style>
  <w:style w:type="paragraph" w:styleId="Header">
    <w:name w:val="header"/>
    <w:basedOn w:val="Normal"/>
    <w:link w:val="HeaderChar"/>
    <w:uiPriority w:val="99"/>
    <w:unhideWhenUsed/>
    <w:rsid w:val="0055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1"/>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1"/>
    <w:rPr>
      <w:rFonts w:ascii="Arial" w:eastAsia="Times New Roman" w:hAnsi="Arial" w:cs="Times New Roman"/>
      <w:kern w:val="0"/>
      <w:sz w:val="18"/>
      <w:szCs w:val="18"/>
      <w:lang w:val="en-US"/>
      <w14:ligatures w14:val="none"/>
    </w:rPr>
  </w:style>
  <w:style w:type="character" w:styleId="Hyperlink">
    <w:name w:val="Hyperlink"/>
    <w:uiPriority w:val="99"/>
    <w:unhideWhenUsed/>
    <w:rsid w:val="0055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47CF883F0F6A4EAB5A63734EA3FF2F" ma:contentTypeVersion="12" ma:contentTypeDescription="Create a new document." ma:contentTypeScope="" ma:versionID="a4dfcc30557d19dd8b300830906d0e0b">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99560c422380f674f0736f56ffa077bd"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b5474f4-06b1-48be-9be6-8b360e5066bd}"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e7d646-2d6e-41cc-a473-8663994f53e0" xsi:nil="true"/>
    <lcf76f155ced4ddcb4097134ff3c332f xmlns="cfa42195-b921-48ac-85f9-fe95867b5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59A666-5573-4809-8972-34DEB980C915}">
  <ds:schemaRefs>
    <ds:schemaRef ds:uri="http://schemas.openxmlformats.org/officeDocument/2006/bibliography"/>
  </ds:schemaRefs>
</ds:datastoreItem>
</file>

<file path=customXml/itemProps2.xml><?xml version="1.0" encoding="utf-8"?>
<ds:datastoreItem xmlns:ds="http://schemas.openxmlformats.org/officeDocument/2006/customXml" ds:itemID="{1DDC0850-F63B-4CD9-AC3A-428077028991}"/>
</file>

<file path=customXml/itemProps3.xml><?xml version="1.0" encoding="utf-8"?>
<ds:datastoreItem xmlns:ds="http://schemas.openxmlformats.org/officeDocument/2006/customXml" ds:itemID="{27E4A73A-F283-4994-B0F2-5D650C03228E}"/>
</file>

<file path=customXml/itemProps4.xml><?xml version="1.0" encoding="utf-8"?>
<ds:datastoreItem xmlns:ds="http://schemas.openxmlformats.org/officeDocument/2006/customXml" ds:itemID="{83D249E9-B3DA-4FB7-8716-1D434F59DA3C}"/>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Shikha Mehra</cp:lastModifiedBy>
  <cp:revision>1</cp:revision>
  <dcterms:created xsi:type="dcterms:W3CDTF">2023-10-18T23:05:00Z</dcterms:created>
  <dcterms:modified xsi:type="dcterms:W3CDTF">2023-10-18T23:13:00Z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ies>
</file>